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194E79" w14:textId="5B95F6C1" w:rsidR="00335DD8" w:rsidRDefault="00000000">
      <w:pPr>
        <w:pStyle w:val="Textoindependiente"/>
        <w:spacing w:before="80"/>
        <w:ind w:right="114"/>
        <w:jc w:val="right"/>
      </w:pPr>
      <w:r>
        <w:t>Cali,</w:t>
      </w:r>
      <w:r>
        <w:rPr>
          <w:spacing w:val="-7"/>
        </w:rPr>
        <w:t xml:space="preserve"> </w:t>
      </w:r>
      <w:r w:rsidR="00652AB9">
        <w:t>diciembre</w:t>
      </w:r>
      <w:r>
        <w:rPr>
          <w:spacing w:val="-4"/>
        </w:rPr>
        <w:t xml:space="preserve"> </w:t>
      </w:r>
      <w:r>
        <w:t>de</w:t>
      </w:r>
      <w:r>
        <w:rPr>
          <w:spacing w:val="-8"/>
        </w:rPr>
        <w:t xml:space="preserve"> </w:t>
      </w:r>
      <w:r>
        <w:rPr>
          <w:spacing w:val="-4"/>
        </w:rPr>
        <w:t>2024</w:t>
      </w:r>
    </w:p>
    <w:p w14:paraId="3CE45744" w14:textId="77777777" w:rsidR="00335DD8" w:rsidRDefault="00335DD8">
      <w:pPr>
        <w:pStyle w:val="Textoindependiente"/>
      </w:pPr>
    </w:p>
    <w:p w14:paraId="1EF4A758" w14:textId="77777777" w:rsidR="00335DD8" w:rsidRDefault="00335DD8">
      <w:pPr>
        <w:pStyle w:val="Textoindependiente"/>
        <w:spacing w:before="92"/>
      </w:pPr>
    </w:p>
    <w:p w14:paraId="2AC49411" w14:textId="77777777" w:rsidR="00335DD8" w:rsidRDefault="00000000">
      <w:pPr>
        <w:pStyle w:val="Textoindependiente"/>
        <w:ind w:left="190"/>
      </w:pPr>
      <w:r>
        <w:rPr>
          <w:spacing w:val="-4"/>
        </w:rPr>
        <w:t>Señor</w:t>
      </w:r>
    </w:p>
    <w:p w14:paraId="52711363" w14:textId="77777777" w:rsidR="00335DD8" w:rsidRDefault="00000000">
      <w:pPr>
        <w:spacing w:before="17"/>
        <w:ind w:left="190"/>
        <w:rPr>
          <w:rFonts w:ascii="Arial"/>
          <w:b/>
          <w:sz w:val="20"/>
        </w:rPr>
      </w:pPr>
      <w:r>
        <w:rPr>
          <w:rFonts w:ascii="Arial"/>
          <w:b/>
          <w:sz w:val="20"/>
        </w:rPr>
        <w:t>Nelson</w:t>
      </w:r>
      <w:r>
        <w:rPr>
          <w:rFonts w:ascii="Arial"/>
          <w:b/>
          <w:spacing w:val="-9"/>
          <w:sz w:val="20"/>
        </w:rPr>
        <w:t xml:space="preserve"> </w:t>
      </w:r>
      <w:r>
        <w:rPr>
          <w:rFonts w:ascii="Arial"/>
          <w:b/>
          <w:sz w:val="20"/>
        </w:rPr>
        <w:t>alcalde</w:t>
      </w:r>
      <w:r>
        <w:rPr>
          <w:rFonts w:ascii="Arial"/>
          <w:b/>
          <w:spacing w:val="-10"/>
          <w:sz w:val="20"/>
        </w:rPr>
        <w:t xml:space="preserve"> </w:t>
      </w:r>
      <w:r>
        <w:rPr>
          <w:rFonts w:ascii="Arial"/>
          <w:b/>
          <w:spacing w:val="-2"/>
          <w:sz w:val="20"/>
        </w:rPr>
        <w:t>Ospina</w:t>
      </w:r>
    </w:p>
    <w:p w14:paraId="5701942E" w14:textId="77777777" w:rsidR="00335DD8" w:rsidRDefault="00000000">
      <w:pPr>
        <w:spacing w:before="20"/>
        <w:ind w:left="190"/>
        <w:rPr>
          <w:rFonts w:ascii="Arial"/>
          <w:b/>
          <w:sz w:val="20"/>
        </w:rPr>
      </w:pPr>
      <w:r>
        <w:rPr>
          <w:sz w:val="20"/>
        </w:rPr>
        <w:t>SUPERVISOR</w:t>
      </w:r>
      <w:r>
        <w:rPr>
          <w:spacing w:val="-6"/>
          <w:sz w:val="20"/>
        </w:rPr>
        <w:t xml:space="preserve"> </w:t>
      </w:r>
      <w:r>
        <w:rPr>
          <w:rFonts w:ascii="Arial"/>
          <w:b/>
          <w:sz w:val="20"/>
        </w:rPr>
        <w:t>CONTRATO</w:t>
      </w:r>
      <w:r>
        <w:rPr>
          <w:rFonts w:ascii="Arial"/>
          <w:b/>
          <w:spacing w:val="-7"/>
          <w:sz w:val="20"/>
        </w:rPr>
        <w:t xml:space="preserve"> </w:t>
      </w:r>
      <w:r>
        <w:rPr>
          <w:rFonts w:ascii="Arial"/>
          <w:b/>
          <w:sz w:val="20"/>
        </w:rPr>
        <w:t>No.</w:t>
      </w:r>
      <w:r>
        <w:rPr>
          <w:rFonts w:ascii="Arial"/>
          <w:b/>
          <w:spacing w:val="-6"/>
          <w:sz w:val="20"/>
        </w:rPr>
        <w:t xml:space="preserve"> </w:t>
      </w:r>
      <w:r>
        <w:rPr>
          <w:rFonts w:ascii="Arial"/>
          <w:b/>
          <w:sz w:val="20"/>
        </w:rPr>
        <w:t>6409109</w:t>
      </w:r>
      <w:r>
        <w:rPr>
          <w:rFonts w:ascii="Arial"/>
          <w:b/>
          <w:spacing w:val="-7"/>
          <w:sz w:val="20"/>
        </w:rPr>
        <w:t xml:space="preserve"> </w:t>
      </w:r>
      <w:r>
        <w:rPr>
          <w:rFonts w:ascii="Arial"/>
          <w:b/>
          <w:sz w:val="20"/>
        </w:rPr>
        <w:t>de</w:t>
      </w:r>
      <w:r>
        <w:rPr>
          <w:rFonts w:ascii="Arial"/>
          <w:b/>
          <w:spacing w:val="-6"/>
          <w:sz w:val="20"/>
        </w:rPr>
        <w:t xml:space="preserve"> </w:t>
      </w:r>
      <w:r>
        <w:rPr>
          <w:rFonts w:ascii="Arial"/>
          <w:b/>
          <w:spacing w:val="-4"/>
          <w:sz w:val="20"/>
        </w:rPr>
        <w:t>2024</w:t>
      </w:r>
    </w:p>
    <w:p w14:paraId="729E9308" w14:textId="77777777" w:rsidR="00335DD8" w:rsidRDefault="00000000">
      <w:pPr>
        <w:pStyle w:val="Textoindependiente"/>
        <w:spacing w:before="20"/>
        <w:ind w:left="190"/>
      </w:pPr>
      <w:r>
        <w:rPr>
          <w:spacing w:val="-2"/>
        </w:rPr>
        <w:t>PROFESIONAL</w:t>
      </w:r>
      <w:r>
        <w:rPr>
          <w:spacing w:val="7"/>
        </w:rPr>
        <w:t xml:space="preserve"> </w:t>
      </w:r>
      <w:r>
        <w:rPr>
          <w:spacing w:val="-5"/>
        </w:rPr>
        <w:t>G02</w:t>
      </w:r>
    </w:p>
    <w:p w14:paraId="487B9071" w14:textId="77777777" w:rsidR="00335DD8" w:rsidRDefault="00000000">
      <w:pPr>
        <w:pStyle w:val="Textoindependiente"/>
        <w:spacing w:before="17"/>
        <w:ind w:left="190" w:right="5724"/>
      </w:pPr>
      <w:r>
        <w:t>SENA</w:t>
      </w:r>
      <w:r>
        <w:rPr>
          <w:spacing w:val="-11"/>
        </w:rPr>
        <w:t xml:space="preserve"> </w:t>
      </w:r>
      <w:r>
        <w:t>Centro</w:t>
      </w:r>
      <w:r>
        <w:rPr>
          <w:spacing w:val="-9"/>
        </w:rPr>
        <w:t xml:space="preserve"> </w:t>
      </w:r>
      <w:r>
        <w:t>de</w:t>
      </w:r>
      <w:r>
        <w:rPr>
          <w:spacing w:val="-10"/>
        </w:rPr>
        <w:t xml:space="preserve"> </w:t>
      </w:r>
      <w:r>
        <w:t>La</w:t>
      </w:r>
      <w:r>
        <w:rPr>
          <w:spacing w:val="-12"/>
        </w:rPr>
        <w:t xml:space="preserve"> </w:t>
      </w:r>
      <w:r>
        <w:t xml:space="preserve">Construcción </w:t>
      </w:r>
      <w:r>
        <w:rPr>
          <w:spacing w:val="-4"/>
        </w:rPr>
        <w:t>Cali</w:t>
      </w:r>
    </w:p>
    <w:p w14:paraId="476126AD" w14:textId="77777777" w:rsidR="00335DD8" w:rsidRDefault="00335DD8">
      <w:pPr>
        <w:pStyle w:val="Textoindependiente"/>
        <w:spacing w:before="133"/>
      </w:pPr>
    </w:p>
    <w:p w14:paraId="75159CB3" w14:textId="77777777" w:rsidR="00335DD8" w:rsidRDefault="00000000">
      <w:pPr>
        <w:ind w:left="190"/>
        <w:rPr>
          <w:sz w:val="20"/>
        </w:rPr>
      </w:pPr>
      <w:r>
        <w:rPr>
          <w:rFonts w:ascii="Arial"/>
          <w:b/>
          <w:sz w:val="20"/>
        </w:rPr>
        <w:t>Referencia:</w:t>
      </w:r>
      <w:r>
        <w:rPr>
          <w:rFonts w:ascii="Arial"/>
          <w:b/>
          <w:spacing w:val="-12"/>
          <w:sz w:val="20"/>
        </w:rPr>
        <w:t xml:space="preserve"> </w:t>
      </w:r>
      <w:r>
        <w:rPr>
          <w:spacing w:val="-2"/>
          <w:sz w:val="20"/>
        </w:rPr>
        <w:t>Evidencia</w:t>
      </w:r>
    </w:p>
    <w:p w14:paraId="592987C5" w14:textId="2D6BB7C8" w:rsidR="00335DD8" w:rsidRDefault="00000000">
      <w:pPr>
        <w:pStyle w:val="Textoindependiente"/>
        <w:spacing w:before="178" w:line="259" w:lineRule="auto"/>
        <w:ind w:left="199" w:right="115" w:hanging="10"/>
        <w:jc w:val="both"/>
      </w:pPr>
      <w:r>
        <w:t xml:space="preserve">Yo </w:t>
      </w:r>
      <w:r>
        <w:rPr>
          <w:rFonts w:ascii="Arial" w:hAnsi="Arial"/>
          <w:b/>
        </w:rPr>
        <w:t>Alexander Mena Gutiérrez</w:t>
      </w:r>
      <w:r>
        <w:t xml:space="preserve">, identificado con la cédula de ciudadanía No. </w:t>
      </w:r>
      <w:r>
        <w:rPr>
          <w:rFonts w:ascii="Arial" w:hAnsi="Arial"/>
          <w:b/>
        </w:rPr>
        <w:t xml:space="preserve">11.805970 </w:t>
      </w:r>
      <w:r>
        <w:t>de Quibdó Chocó,</w:t>
      </w:r>
      <w:r>
        <w:rPr>
          <w:spacing w:val="-3"/>
        </w:rPr>
        <w:t xml:space="preserve"> </w:t>
      </w:r>
      <w:r>
        <w:t>en</w:t>
      </w:r>
      <w:r>
        <w:rPr>
          <w:spacing w:val="-6"/>
        </w:rPr>
        <w:t xml:space="preserve"> </w:t>
      </w:r>
      <w:r>
        <w:t>mi</w:t>
      </w:r>
      <w:r>
        <w:rPr>
          <w:spacing w:val="-6"/>
        </w:rPr>
        <w:t xml:space="preserve"> </w:t>
      </w:r>
      <w:r>
        <w:t>calidad</w:t>
      </w:r>
      <w:r>
        <w:rPr>
          <w:spacing w:val="-4"/>
        </w:rPr>
        <w:t xml:space="preserve"> </w:t>
      </w:r>
      <w:r>
        <w:t>de</w:t>
      </w:r>
      <w:r>
        <w:rPr>
          <w:spacing w:val="-6"/>
        </w:rPr>
        <w:t xml:space="preserve"> </w:t>
      </w:r>
      <w:r>
        <w:t>Contratista</w:t>
      </w:r>
      <w:r>
        <w:rPr>
          <w:spacing w:val="-4"/>
        </w:rPr>
        <w:t xml:space="preserve"> </w:t>
      </w:r>
      <w:r>
        <w:t>del</w:t>
      </w:r>
      <w:r>
        <w:rPr>
          <w:spacing w:val="-6"/>
        </w:rPr>
        <w:t xml:space="preserve"> </w:t>
      </w:r>
      <w:r>
        <w:t>SENA,</w:t>
      </w:r>
      <w:r>
        <w:rPr>
          <w:spacing w:val="-5"/>
        </w:rPr>
        <w:t xml:space="preserve"> </w:t>
      </w:r>
      <w:r>
        <w:t>del</w:t>
      </w:r>
      <w:r>
        <w:rPr>
          <w:spacing w:val="-4"/>
        </w:rPr>
        <w:t xml:space="preserve"> </w:t>
      </w:r>
      <w:r>
        <w:t>Centro</w:t>
      </w:r>
      <w:r>
        <w:rPr>
          <w:spacing w:val="-6"/>
        </w:rPr>
        <w:t xml:space="preserve"> </w:t>
      </w:r>
      <w:r>
        <w:t>de</w:t>
      </w:r>
      <w:r>
        <w:rPr>
          <w:spacing w:val="-4"/>
        </w:rPr>
        <w:t xml:space="preserve"> </w:t>
      </w:r>
      <w:r>
        <w:t>la</w:t>
      </w:r>
      <w:r>
        <w:rPr>
          <w:spacing w:val="-6"/>
        </w:rPr>
        <w:t xml:space="preserve"> </w:t>
      </w:r>
      <w:r>
        <w:t>Construcción,</w:t>
      </w:r>
      <w:r>
        <w:rPr>
          <w:spacing w:val="-6"/>
        </w:rPr>
        <w:t xml:space="preserve"> </w:t>
      </w:r>
      <w:r>
        <w:t>y</w:t>
      </w:r>
      <w:r>
        <w:rPr>
          <w:spacing w:val="-4"/>
        </w:rPr>
        <w:t xml:space="preserve"> </w:t>
      </w:r>
      <w:r>
        <w:t>en</w:t>
      </w:r>
      <w:r>
        <w:rPr>
          <w:spacing w:val="-4"/>
        </w:rPr>
        <w:t xml:space="preserve"> </w:t>
      </w:r>
      <w:r>
        <w:t>cumplimiento</w:t>
      </w:r>
      <w:r>
        <w:rPr>
          <w:spacing w:val="-4"/>
        </w:rPr>
        <w:t xml:space="preserve"> </w:t>
      </w:r>
      <w:r>
        <w:t>del Contrato</w:t>
      </w:r>
      <w:r>
        <w:rPr>
          <w:spacing w:val="-11"/>
        </w:rPr>
        <w:t xml:space="preserve"> </w:t>
      </w:r>
      <w:r>
        <w:t>de</w:t>
      </w:r>
      <w:r>
        <w:rPr>
          <w:spacing w:val="-10"/>
        </w:rPr>
        <w:t xml:space="preserve"> </w:t>
      </w:r>
      <w:r>
        <w:t>Prestación</w:t>
      </w:r>
      <w:r>
        <w:rPr>
          <w:spacing w:val="-10"/>
        </w:rPr>
        <w:t xml:space="preserve"> </w:t>
      </w:r>
      <w:r>
        <w:t>de</w:t>
      </w:r>
      <w:r>
        <w:rPr>
          <w:spacing w:val="-10"/>
        </w:rPr>
        <w:t xml:space="preserve"> </w:t>
      </w:r>
      <w:r>
        <w:t>Servicios</w:t>
      </w:r>
      <w:r>
        <w:rPr>
          <w:spacing w:val="-9"/>
        </w:rPr>
        <w:t xml:space="preserve"> </w:t>
      </w:r>
      <w:r>
        <w:t>de</w:t>
      </w:r>
      <w:r>
        <w:rPr>
          <w:spacing w:val="-11"/>
        </w:rPr>
        <w:t xml:space="preserve"> </w:t>
      </w:r>
      <w:r>
        <w:t>la</w:t>
      </w:r>
      <w:r>
        <w:rPr>
          <w:spacing w:val="-10"/>
        </w:rPr>
        <w:t xml:space="preserve"> </w:t>
      </w:r>
      <w:r>
        <w:t>referencia,</w:t>
      </w:r>
      <w:r>
        <w:rPr>
          <w:spacing w:val="-8"/>
        </w:rPr>
        <w:t xml:space="preserve"> </w:t>
      </w:r>
      <w:r>
        <w:t>me</w:t>
      </w:r>
      <w:r>
        <w:rPr>
          <w:spacing w:val="-12"/>
        </w:rPr>
        <w:t xml:space="preserve"> </w:t>
      </w:r>
      <w:r>
        <w:t>permito</w:t>
      </w:r>
      <w:r>
        <w:rPr>
          <w:spacing w:val="-10"/>
        </w:rPr>
        <w:t xml:space="preserve"> </w:t>
      </w:r>
      <w:r>
        <w:t>informar</w:t>
      </w:r>
      <w:r>
        <w:rPr>
          <w:spacing w:val="-9"/>
        </w:rPr>
        <w:t xml:space="preserve"> </w:t>
      </w:r>
      <w:r>
        <w:t>que</w:t>
      </w:r>
      <w:r>
        <w:rPr>
          <w:spacing w:val="-10"/>
        </w:rPr>
        <w:t xml:space="preserve"> </w:t>
      </w:r>
      <w:r>
        <w:t>para</w:t>
      </w:r>
      <w:r>
        <w:rPr>
          <w:spacing w:val="-11"/>
        </w:rPr>
        <w:t xml:space="preserve"> </w:t>
      </w:r>
      <w:r>
        <w:t>el</w:t>
      </w:r>
      <w:r>
        <w:rPr>
          <w:spacing w:val="-11"/>
        </w:rPr>
        <w:t xml:space="preserve"> </w:t>
      </w:r>
      <w:r>
        <w:t>mes</w:t>
      </w:r>
      <w:r>
        <w:rPr>
          <w:spacing w:val="-9"/>
        </w:rPr>
        <w:t xml:space="preserve"> </w:t>
      </w:r>
      <w:r>
        <w:t>de</w:t>
      </w:r>
      <w:r>
        <w:rPr>
          <w:spacing w:val="-3"/>
        </w:rPr>
        <w:t xml:space="preserve"> </w:t>
      </w:r>
      <w:r w:rsidR="00652AB9">
        <w:t>diciembre</w:t>
      </w:r>
      <w:r w:rsidR="005412A5">
        <w:t xml:space="preserve"> </w:t>
      </w:r>
      <w:r>
        <w:t>para la obligación contractual:</w:t>
      </w:r>
    </w:p>
    <w:p w14:paraId="294A7D70" w14:textId="77777777" w:rsidR="00335DD8" w:rsidRDefault="00335DD8">
      <w:pPr>
        <w:pStyle w:val="Textoindependiente"/>
      </w:pPr>
    </w:p>
    <w:p w14:paraId="29BB089B" w14:textId="77777777" w:rsidR="00335DD8" w:rsidRDefault="00335DD8">
      <w:pPr>
        <w:pStyle w:val="Textoindependiente"/>
        <w:spacing w:before="85"/>
      </w:pPr>
    </w:p>
    <w:p w14:paraId="0745F0C3" w14:textId="77777777" w:rsidR="00335DD8" w:rsidRDefault="00000000">
      <w:pPr>
        <w:pStyle w:val="Textoindependiente"/>
        <w:spacing w:before="1" w:line="259" w:lineRule="auto"/>
        <w:ind w:left="199" w:right="118" w:hanging="10"/>
        <w:jc w:val="both"/>
      </w:pPr>
      <w:r>
        <w:t>7.</w:t>
      </w:r>
      <w:r>
        <w:rPr>
          <w:spacing w:val="-10"/>
        </w:rPr>
        <w:t xml:space="preserve"> </w:t>
      </w:r>
      <w:r>
        <w:t>Registrar,</w:t>
      </w:r>
      <w:r>
        <w:rPr>
          <w:spacing w:val="-9"/>
        </w:rPr>
        <w:t xml:space="preserve"> </w:t>
      </w:r>
      <w:r>
        <w:t>verificar</w:t>
      </w:r>
      <w:r>
        <w:rPr>
          <w:spacing w:val="-9"/>
        </w:rPr>
        <w:t xml:space="preserve"> </w:t>
      </w:r>
      <w:r>
        <w:t>y</w:t>
      </w:r>
      <w:r>
        <w:rPr>
          <w:spacing w:val="-9"/>
        </w:rPr>
        <w:t xml:space="preserve"> </w:t>
      </w:r>
      <w:r>
        <w:t>hacer</w:t>
      </w:r>
      <w:r>
        <w:rPr>
          <w:spacing w:val="-9"/>
        </w:rPr>
        <w:t xml:space="preserve"> </w:t>
      </w:r>
      <w:r>
        <w:t>seguimiento</w:t>
      </w:r>
      <w:r>
        <w:rPr>
          <w:spacing w:val="-10"/>
        </w:rPr>
        <w:t xml:space="preserve"> </w:t>
      </w:r>
      <w:r>
        <w:t>oportuno</w:t>
      </w:r>
      <w:r>
        <w:rPr>
          <w:spacing w:val="-10"/>
        </w:rPr>
        <w:t xml:space="preserve"> </w:t>
      </w:r>
      <w:r>
        <w:t>en</w:t>
      </w:r>
      <w:r>
        <w:rPr>
          <w:spacing w:val="-8"/>
        </w:rPr>
        <w:t xml:space="preserve"> </w:t>
      </w:r>
      <w:r>
        <w:t>el</w:t>
      </w:r>
      <w:r>
        <w:rPr>
          <w:spacing w:val="-10"/>
        </w:rPr>
        <w:t xml:space="preserve"> </w:t>
      </w:r>
      <w:r>
        <w:t>sistema</w:t>
      </w:r>
      <w:r>
        <w:rPr>
          <w:spacing w:val="-10"/>
        </w:rPr>
        <w:t xml:space="preserve"> </w:t>
      </w:r>
      <w:r>
        <w:t>de</w:t>
      </w:r>
      <w:r>
        <w:rPr>
          <w:spacing w:val="-10"/>
        </w:rPr>
        <w:t xml:space="preserve"> </w:t>
      </w:r>
      <w:r>
        <w:t>información</w:t>
      </w:r>
      <w:r>
        <w:rPr>
          <w:spacing w:val="-10"/>
        </w:rPr>
        <w:t xml:space="preserve"> </w:t>
      </w:r>
      <w:r>
        <w:t>que</w:t>
      </w:r>
      <w:r>
        <w:rPr>
          <w:spacing w:val="-10"/>
        </w:rPr>
        <w:t xml:space="preserve"> </w:t>
      </w:r>
      <w:r>
        <w:t>la</w:t>
      </w:r>
      <w:r>
        <w:rPr>
          <w:spacing w:val="-4"/>
        </w:rPr>
        <w:t xml:space="preserve"> </w:t>
      </w:r>
      <w:r>
        <w:t>entidad</w:t>
      </w:r>
      <w:r>
        <w:rPr>
          <w:spacing w:val="-10"/>
        </w:rPr>
        <w:t xml:space="preserve"> </w:t>
      </w:r>
      <w:r>
        <w:t>tiene definido para la Gestión de la Formación Profesional Integral mediante las siguientes actividades tales</w:t>
      </w:r>
      <w:r>
        <w:rPr>
          <w:spacing w:val="-2"/>
        </w:rPr>
        <w:t xml:space="preserve"> </w:t>
      </w:r>
      <w:r>
        <w:t>como:</w:t>
      </w:r>
      <w:r>
        <w:rPr>
          <w:spacing w:val="-2"/>
        </w:rPr>
        <w:t xml:space="preserve"> </w:t>
      </w:r>
      <w:r>
        <w:t>asociar</w:t>
      </w:r>
      <w:r>
        <w:rPr>
          <w:spacing w:val="-2"/>
        </w:rPr>
        <w:t xml:space="preserve"> </w:t>
      </w:r>
      <w:r>
        <w:t>a</w:t>
      </w:r>
      <w:r>
        <w:rPr>
          <w:spacing w:val="-2"/>
        </w:rPr>
        <w:t xml:space="preserve"> </w:t>
      </w:r>
      <w:r>
        <w:t>las</w:t>
      </w:r>
      <w:r>
        <w:rPr>
          <w:spacing w:val="-2"/>
        </w:rPr>
        <w:t xml:space="preserve"> </w:t>
      </w:r>
      <w:r>
        <w:t>rutas</w:t>
      </w:r>
      <w:r>
        <w:rPr>
          <w:spacing w:val="-2"/>
        </w:rPr>
        <w:t xml:space="preserve"> </w:t>
      </w:r>
      <w:r>
        <w:t>de</w:t>
      </w:r>
      <w:r>
        <w:rPr>
          <w:spacing w:val="-3"/>
        </w:rPr>
        <w:t xml:space="preserve"> </w:t>
      </w:r>
      <w:r>
        <w:t>aprendizaje</w:t>
      </w:r>
      <w:r>
        <w:rPr>
          <w:spacing w:val="-2"/>
        </w:rPr>
        <w:t xml:space="preserve"> </w:t>
      </w:r>
      <w:r>
        <w:t>a</w:t>
      </w:r>
      <w:r>
        <w:rPr>
          <w:spacing w:val="-2"/>
        </w:rPr>
        <w:t xml:space="preserve"> </w:t>
      </w:r>
      <w:r>
        <w:t>los</w:t>
      </w:r>
      <w:r>
        <w:rPr>
          <w:spacing w:val="-2"/>
        </w:rPr>
        <w:t xml:space="preserve"> </w:t>
      </w:r>
      <w:r>
        <w:t>aprendices</w:t>
      </w:r>
      <w:r>
        <w:rPr>
          <w:spacing w:val="-2"/>
        </w:rPr>
        <w:t xml:space="preserve"> </w:t>
      </w:r>
      <w:r>
        <w:t>nuevos, reintegrados</w:t>
      </w:r>
      <w:r>
        <w:rPr>
          <w:spacing w:val="-2"/>
        </w:rPr>
        <w:t xml:space="preserve"> </w:t>
      </w:r>
      <w:r>
        <w:t>o</w:t>
      </w:r>
      <w:r>
        <w:rPr>
          <w:spacing w:val="-2"/>
        </w:rPr>
        <w:t xml:space="preserve"> </w:t>
      </w:r>
      <w:r>
        <w:t>trasladados, comunicar al Coordinador Académico oportunamente anomalías,</w:t>
      </w:r>
    </w:p>
    <w:p w14:paraId="21322323" w14:textId="77777777" w:rsidR="00335DD8" w:rsidRDefault="00000000">
      <w:pPr>
        <w:pStyle w:val="Textoindependiente"/>
        <w:spacing w:before="2" w:line="259" w:lineRule="auto"/>
        <w:ind w:left="199" w:right="115" w:hanging="10"/>
        <w:jc w:val="both"/>
      </w:pPr>
      <w:r>
        <w:t>inconsistencias,</w:t>
      </w:r>
      <w:r>
        <w:rPr>
          <w:spacing w:val="-1"/>
        </w:rPr>
        <w:t xml:space="preserve"> </w:t>
      </w:r>
      <w:r>
        <w:t>novedades de</w:t>
      </w:r>
      <w:r>
        <w:rPr>
          <w:spacing w:val="-1"/>
        </w:rPr>
        <w:t xml:space="preserve"> </w:t>
      </w:r>
      <w:r>
        <w:t>aprendices,</w:t>
      </w:r>
      <w:r>
        <w:rPr>
          <w:spacing w:val="-3"/>
        </w:rPr>
        <w:t xml:space="preserve"> </w:t>
      </w:r>
      <w:r>
        <w:t>concertaciones</w:t>
      </w:r>
      <w:r>
        <w:rPr>
          <w:spacing w:val="-2"/>
        </w:rPr>
        <w:t xml:space="preserve"> </w:t>
      </w:r>
      <w:r>
        <w:t>y resultados</w:t>
      </w:r>
      <w:r>
        <w:rPr>
          <w:spacing w:val="-2"/>
        </w:rPr>
        <w:t xml:space="preserve"> </w:t>
      </w:r>
      <w:r>
        <w:t>de</w:t>
      </w:r>
      <w:r>
        <w:rPr>
          <w:spacing w:val="-3"/>
        </w:rPr>
        <w:t xml:space="preserve"> </w:t>
      </w:r>
      <w:r>
        <w:t>planes</w:t>
      </w:r>
      <w:r>
        <w:rPr>
          <w:spacing w:val="-2"/>
        </w:rPr>
        <w:t xml:space="preserve"> </w:t>
      </w:r>
      <w:r>
        <w:t>de mejoramiento y hallazgos en el registro de la información; de acuerdo con lo establecido en el reglamento al aprendiz y manual de convivencia, registrar en el aplicativo definido por el centro de formación, las asistencias a las sesiones de formación según la programación para</w:t>
      </w:r>
    </w:p>
    <w:p w14:paraId="1B7AB555" w14:textId="77777777" w:rsidR="00335DD8" w:rsidRDefault="00000000">
      <w:pPr>
        <w:pStyle w:val="Textoindependiente"/>
        <w:spacing w:before="3" w:line="259" w:lineRule="auto"/>
        <w:ind w:left="199" w:right="116" w:hanging="10"/>
        <w:jc w:val="both"/>
      </w:pPr>
      <w:r>
        <w:t>cada ficha, emitir juicio valorativo sobre el nivel de cumplimiento de los resultados de aprendizajes de las competencias del programa, adquiridos por los aprendices en el desarrollo de su formación, aplicando</w:t>
      </w:r>
      <w:r>
        <w:rPr>
          <w:spacing w:val="-12"/>
        </w:rPr>
        <w:t xml:space="preserve"> </w:t>
      </w:r>
      <w:r>
        <w:t>los</w:t>
      </w:r>
      <w:r>
        <w:rPr>
          <w:spacing w:val="-12"/>
        </w:rPr>
        <w:t xml:space="preserve"> </w:t>
      </w:r>
      <w:r>
        <w:t>procedimientos,</w:t>
      </w:r>
      <w:r>
        <w:rPr>
          <w:spacing w:val="-12"/>
        </w:rPr>
        <w:t xml:space="preserve"> </w:t>
      </w:r>
      <w:r>
        <w:t>plazos</w:t>
      </w:r>
      <w:r>
        <w:rPr>
          <w:spacing w:val="-12"/>
        </w:rPr>
        <w:t xml:space="preserve"> </w:t>
      </w:r>
      <w:r>
        <w:t>y</w:t>
      </w:r>
      <w:r>
        <w:rPr>
          <w:spacing w:val="-12"/>
        </w:rPr>
        <w:t xml:space="preserve"> </w:t>
      </w:r>
      <w:r>
        <w:t>herramientas</w:t>
      </w:r>
      <w:r>
        <w:rPr>
          <w:spacing w:val="-8"/>
        </w:rPr>
        <w:t xml:space="preserve"> </w:t>
      </w:r>
      <w:r>
        <w:t>tecnológicas</w:t>
      </w:r>
      <w:r>
        <w:rPr>
          <w:spacing w:val="-12"/>
        </w:rPr>
        <w:t xml:space="preserve"> </w:t>
      </w:r>
      <w:r>
        <w:t>que</w:t>
      </w:r>
      <w:r>
        <w:rPr>
          <w:spacing w:val="-13"/>
        </w:rPr>
        <w:t xml:space="preserve"> </w:t>
      </w:r>
      <w:r>
        <w:t>la</w:t>
      </w:r>
      <w:r>
        <w:rPr>
          <w:spacing w:val="-12"/>
        </w:rPr>
        <w:t xml:space="preserve"> </w:t>
      </w:r>
      <w:r>
        <w:t>entidad</w:t>
      </w:r>
      <w:r>
        <w:rPr>
          <w:spacing w:val="-12"/>
        </w:rPr>
        <w:t xml:space="preserve"> </w:t>
      </w:r>
      <w:r>
        <w:t>tiene</w:t>
      </w:r>
      <w:r>
        <w:rPr>
          <w:spacing w:val="-12"/>
        </w:rPr>
        <w:t xml:space="preserve"> </w:t>
      </w:r>
      <w:r>
        <w:t>definido,</w:t>
      </w:r>
      <w:r>
        <w:rPr>
          <w:spacing w:val="-11"/>
        </w:rPr>
        <w:t xml:space="preserve"> </w:t>
      </w:r>
      <w:r>
        <w:t xml:space="preserve">entre </w:t>
      </w:r>
      <w:r>
        <w:rPr>
          <w:spacing w:val="-2"/>
        </w:rPr>
        <w:t>otras.</w:t>
      </w:r>
    </w:p>
    <w:p w14:paraId="4D8B3985" w14:textId="77777777" w:rsidR="00335DD8" w:rsidRDefault="00335DD8">
      <w:pPr>
        <w:pStyle w:val="Textoindependiente"/>
        <w:spacing w:before="183"/>
      </w:pPr>
    </w:p>
    <w:p w14:paraId="712A93A2" w14:textId="77777777" w:rsidR="00335DD8" w:rsidRDefault="00000000">
      <w:pPr>
        <w:pStyle w:val="Textoindependiente"/>
        <w:ind w:left="190"/>
      </w:pPr>
      <w:r>
        <w:t>De</w:t>
      </w:r>
      <w:r>
        <w:rPr>
          <w:spacing w:val="-7"/>
        </w:rPr>
        <w:t xml:space="preserve"> </w:t>
      </w:r>
      <w:r>
        <w:t>la</w:t>
      </w:r>
      <w:r>
        <w:rPr>
          <w:spacing w:val="-7"/>
        </w:rPr>
        <w:t xml:space="preserve"> </w:t>
      </w:r>
      <w:r>
        <w:t>cual</w:t>
      </w:r>
      <w:r>
        <w:rPr>
          <w:spacing w:val="-8"/>
        </w:rPr>
        <w:t xml:space="preserve"> </w:t>
      </w:r>
      <w:r>
        <w:t>las</w:t>
      </w:r>
      <w:r>
        <w:rPr>
          <w:spacing w:val="-6"/>
        </w:rPr>
        <w:t xml:space="preserve"> </w:t>
      </w:r>
      <w:r>
        <w:t>evidencias</w:t>
      </w:r>
      <w:r>
        <w:rPr>
          <w:spacing w:val="-6"/>
        </w:rPr>
        <w:t xml:space="preserve"> </w:t>
      </w:r>
      <w:r>
        <w:t>solicitadas</w:t>
      </w:r>
      <w:r>
        <w:rPr>
          <w:spacing w:val="-6"/>
        </w:rPr>
        <w:t xml:space="preserve"> </w:t>
      </w:r>
      <w:r>
        <w:rPr>
          <w:spacing w:val="-4"/>
        </w:rPr>
        <w:t>son:</w:t>
      </w:r>
    </w:p>
    <w:p w14:paraId="096E9269" w14:textId="77777777" w:rsidR="00335DD8" w:rsidRDefault="00335DD8">
      <w:pPr>
        <w:pStyle w:val="Textoindependiente"/>
        <w:spacing w:before="73"/>
      </w:pPr>
    </w:p>
    <w:p w14:paraId="71F370A0" w14:textId="77777777" w:rsidR="00335DD8" w:rsidRDefault="00000000" w:rsidP="00652AB9">
      <w:pPr>
        <w:pStyle w:val="Textoindependiente"/>
        <w:spacing w:line="261" w:lineRule="auto"/>
        <w:ind w:left="199" w:hanging="10"/>
        <w:jc w:val="both"/>
      </w:pPr>
      <w:r>
        <w:t>Asociación de fichas y aprendices a la ruta de aprendizaje. Informe o queja de aprendices cuando aplique de acuerdo con el formato establecido por el Centro de Formación.</w:t>
      </w:r>
    </w:p>
    <w:p w14:paraId="2334A9F4" w14:textId="77777777" w:rsidR="00335DD8" w:rsidRDefault="00000000" w:rsidP="00652AB9">
      <w:pPr>
        <w:pStyle w:val="Textoindependiente"/>
        <w:spacing w:before="14" w:line="261" w:lineRule="auto"/>
        <w:ind w:left="199" w:hanging="10"/>
        <w:jc w:val="both"/>
      </w:pPr>
      <w:r>
        <w:t>Plan</w:t>
      </w:r>
      <w:r>
        <w:rPr>
          <w:spacing w:val="-7"/>
        </w:rPr>
        <w:t xml:space="preserve"> </w:t>
      </w:r>
      <w:r>
        <w:t>de</w:t>
      </w:r>
      <w:r>
        <w:rPr>
          <w:spacing w:val="-7"/>
        </w:rPr>
        <w:t xml:space="preserve"> </w:t>
      </w:r>
      <w:r>
        <w:t>mejoramiento</w:t>
      </w:r>
      <w:r>
        <w:rPr>
          <w:spacing w:val="-7"/>
        </w:rPr>
        <w:t xml:space="preserve"> </w:t>
      </w:r>
      <w:r>
        <w:t>o</w:t>
      </w:r>
      <w:r>
        <w:rPr>
          <w:spacing w:val="-5"/>
        </w:rPr>
        <w:t xml:space="preserve"> </w:t>
      </w:r>
      <w:r>
        <w:t>actividad</w:t>
      </w:r>
      <w:r>
        <w:rPr>
          <w:spacing w:val="-7"/>
        </w:rPr>
        <w:t xml:space="preserve"> </w:t>
      </w:r>
      <w:r>
        <w:t>complementaria</w:t>
      </w:r>
      <w:r>
        <w:rPr>
          <w:spacing w:val="-7"/>
        </w:rPr>
        <w:t xml:space="preserve"> </w:t>
      </w:r>
      <w:r>
        <w:t>cuando</w:t>
      </w:r>
      <w:r>
        <w:rPr>
          <w:spacing w:val="-5"/>
        </w:rPr>
        <w:t xml:space="preserve"> </w:t>
      </w:r>
      <w:r>
        <w:t>aplique,</w:t>
      </w:r>
      <w:r>
        <w:rPr>
          <w:spacing w:val="-5"/>
        </w:rPr>
        <w:t xml:space="preserve"> </w:t>
      </w:r>
      <w:r>
        <w:t>en</w:t>
      </w:r>
      <w:r>
        <w:rPr>
          <w:spacing w:val="-7"/>
        </w:rPr>
        <w:t xml:space="preserve"> </w:t>
      </w:r>
      <w:r>
        <w:t>el</w:t>
      </w:r>
      <w:r>
        <w:rPr>
          <w:spacing w:val="-5"/>
        </w:rPr>
        <w:t xml:space="preserve"> </w:t>
      </w:r>
      <w:r>
        <w:t>modelo</w:t>
      </w:r>
      <w:r>
        <w:rPr>
          <w:spacing w:val="-6"/>
        </w:rPr>
        <w:t xml:space="preserve"> </w:t>
      </w:r>
      <w:r>
        <w:t>de</w:t>
      </w:r>
      <w:r>
        <w:rPr>
          <w:spacing w:val="-7"/>
        </w:rPr>
        <w:t xml:space="preserve"> </w:t>
      </w:r>
      <w:r>
        <w:t>acta</w:t>
      </w:r>
      <w:r>
        <w:rPr>
          <w:spacing w:val="-5"/>
        </w:rPr>
        <w:t xml:space="preserve"> </w:t>
      </w:r>
      <w:r>
        <w:t>establecido en Compromiso.</w:t>
      </w:r>
    </w:p>
    <w:p w14:paraId="3668CAFC" w14:textId="77777777" w:rsidR="00335DD8" w:rsidRDefault="00000000" w:rsidP="00652AB9">
      <w:pPr>
        <w:pStyle w:val="Textoindependiente"/>
        <w:spacing w:before="15"/>
        <w:ind w:left="190"/>
        <w:jc w:val="both"/>
      </w:pPr>
      <w:r>
        <w:t>Formato</w:t>
      </w:r>
      <w:r>
        <w:rPr>
          <w:spacing w:val="-7"/>
        </w:rPr>
        <w:t xml:space="preserve"> </w:t>
      </w:r>
      <w:r>
        <w:t>plan</w:t>
      </w:r>
      <w:r>
        <w:rPr>
          <w:spacing w:val="-6"/>
        </w:rPr>
        <w:t xml:space="preserve"> </w:t>
      </w:r>
      <w:r>
        <w:t>de</w:t>
      </w:r>
      <w:r>
        <w:rPr>
          <w:spacing w:val="-8"/>
        </w:rPr>
        <w:t xml:space="preserve"> </w:t>
      </w:r>
      <w:r>
        <w:t>trabajo</w:t>
      </w:r>
      <w:r>
        <w:rPr>
          <w:spacing w:val="-8"/>
        </w:rPr>
        <w:t xml:space="preserve"> </w:t>
      </w:r>
      <w:r>
        <w:t>establecido</w:t>
      </w:r>
      <w:r>
        <w:rPr>
          <w:spacing w:val="-5"/>
        </w:rPr>
        <w:t xml:space="preserve"> </w:t>
      </w:r>
      <w:r>
        <w:t>por</w:t>
      </w:r>
      <w:r>
        <w:rPr>
          <w:spacing w:val="-5"/>
        </w:rPr>
        <w:t xml:space="preserve"> </w:t>
      </w:r>
      <w:r>
        <w:t>el</w:t>
      </w:r>
      <w:r>
        <w:rPr>
          <w:spacing w:val="-8"/>
        </w:rPr>
        <w:t xml:space="preserve"> </w:t>
      </w:r>
      <w:r>
        <w:t>Centro</w:t>
      </w:r>
      <w:r>
        <w:rPr>
          <w:spacing w:val="-6"/>
        </w:rPr>
        <w:t xml:space="preserve"> </w:t>
      </w:r>
      <w:r>
        <w:t>de</w:t>
      </w:r>
      <w:r>
        <w:rPr>
          <w:spacing w:val="-8"/>
        </w:rPr>
        <w:t xml:space="preserve"> </w:t>
      </w:r>
      <w:r>
        <w:rPr>
          <w:spacing w:val="-2"/>
        </w:rPr>
        <w:t>Formación.</w:t>
      </w:r>
    </w:p>
    <w:p w14:paraId="6D3FFB1D" w14:textId="77777777" w:rsidR="00335DD8" w:rsidRDefault="00000000" w:rsidP="00652AB9">
      <w:pPr>
        <w:pStyle w:val="Textoindependiente"/>
        <w:spacing w:before="36"/>
        <w:ind w:left="190"/>
        <w:jc w:val="both"/>
      </w:pPr>
      <w:r>
        <w:t>Listas</w:t>
      </w:r>
      <w:r>
        <w:rPr>
          <w:spacing w:val="-7"/>
        </w:rPr>
        <w:t xml:space="preserve"> </w:t>
      </w:r>
      <w:r>
        <w:t>de</w:t>
      </w:r>
      <w:r>
        <w:rPr>
          <w:spacing w:val="-8"/>
        </w:rPr>
        <w:t xml:space="preserve"> </w:t>
      </w:r>
      <w:r>
        <w:t>asistencia</w:t>
      </w:r>
      <w:r>
        <w:rPr>
          <w:spacing w:val="-5"/>
        </w:rPr>
        <w:t xml:space="preserve"> </w:t>
      </w:r>
      <w:r>
        <w:t>aprendices,</w:t>
      </w:r>
      <w:r>
        <w:rPr>
          <w:spacing w:val="-8"/>
        </w:rPr>
        <w:t xml:space="preserve"> </w:t>
      </w:r>
      <w:r>
        <w:t>teniendo</w:t>
      </w:r>
      <w:r>
        <w:rPr>
          <w:spacing w:val="-5"/>
        </w:rPr>
        <w:t xml:space="preserve"> </w:t>
      </w:r>
      <w:r>
        <w:t>en</w:t>
      </w:r>
      <w:r>
        <w:rPr>
          <w:spacing w:val="-9"/>
        </w:rPr>
        <w:t xml:space="preserve"> </w:t>
      </w:r>
      <w:r>
        <w:t>cuenta</w:t>
      </w:r>
      <w:r>
        <w:rPr>
          <w:spacing w:val="-7"/>
        </w:rPr>
        <w:t xml:space="preserve"> </w:t>
      </w:r>
      <w:r>
        <w:t>el</w:t>
      </w:r>
      <w:r>
        <w:rPr>
          <w:spacing w:val="-7"/>
        </w:rPr>
        <w:t xml:space="preserve"> </w:t>
      </w:r>
      <w:r>
        <w:t>formato</w:t>
      </w:r>
      <w:r>
        <w:rPr>
          <w:spacing w:val="-7"/>
        </w:rPr>
        <w:t xml:space="preserve"> </w:t>
      </w:r>
      <w:r>
        <w:t>establecido</w:t>
      </w:r>
      <w:r>
        <w:rPr>
          <w:spacing w:val="-7"/>
        </w:rPr>
        <w:t xml:space="preserve"> </w:t>
      </w:r>
      <w:r>
        <w:t>por</w:t>
      </w:r>
      <w:r>
        <w:rPr>
          <w:spacing w:val="-6"/>
        </w:rPr>
        <w:t xml:space="preserve"> </w:t>
      </w:r>
      <w:r>
        <w:t>el</w:t>
      </w:r>
      <w:r>
        <w:rPr>
          <w:spacing w:val="-7"/>
        </w:rPr>
        <w:t xml:space="preserve"> </w:t>
      </w:r>
      <w:r>
        <w:rPr>
          <w:spacing w:val="-2"/>
        </w:rPr>
        <w:t>centro.</w:t>
      </w:r>
    </w:p>
    <w:p w14:paraId="4A917202" w14:textId="32A1C044" w:rsidR="00335DD8" w:rsidRDefault="00000000" w:rsidP="00652AB9">
      <w:pPr>
        <w:pStyle w:val="Textoindependiente"/>
        <w:spacing w:before="40" w:line="256" w:lineRule="auto"/>
        <w:ind w:left="199" w:hanging="10"/>
        <w:jc w:val="both"/>
      </w:pPr>
      <w:r>
        <w:t xml:space="preserve">Para este periodo, no se realizó esta obligación contractual debido a que la </w:t>
      </w:r>
      <w:r w:rsidR="00646C4E">
        <w:t>coordinación académica se encuentra haciendo ajustes internos para nosotros como instructores pode</w:t>
      </w:r>
      <w:r w:rsidR="00FE6BCF">
        <w:t>r</w:t>
      </w:r>
      <w:r w:rsidR="00646C4E">
        <w:t xml:space="preserve"> hacer lo pertinente en la plataforma Sofia plus.</w:t>
      </w:r>
    </w:p>
    <w:p w14:paraId="48CF94E9" w14:textId="77777777" w:rsidR="00335DD8" w:rsidRDefault="00335DD8">
      <w:pPr>
        <w:pStyle w:val="Textoindependiente"/>
        <w:spacing w:before="96"/>
      </w:pPr>
    </w:p>
    <w:p w14:paraId="5E9094D8" w14:textId="77777777" w:rsidR="00335DD8" w:rsidRDefault="00000000">
      <w:pPr>
        <w:pStyle w:val="Textoindependiente"/>
        <w:ind w:left="190"/>
      </w:pPr>
      <w:r>
        <w:rPr>
          <w:spacing w:val="-2"/>
        </w:rPr>
        <w:t>Cordialmente</w:t>
      </w:r>
    </w:p>
    <w:p w14:paraId="6BAB1961" w14:textId="77777777" w:rsidR="00335DD8" w:rsidRDefault="00335DD8">
      <w:pPr>
        <w:pStyle w:val="Textoindependiente"/>
      </w:pPr>
    </w:p>
    <w:p w14:paraId="1DF98232" w14:textId="77777777" w:rsidR="00335DD8" w:rsidRDefault="00335DD8">
      <w:pPr>
        <w:pStyle w:val="Textoindependiente"/>
      </w:pPr>
    </w:p>
    <w:p w14:paraId="080477A2" w14:textId="77777777" w:rsidR="00335DD8" w:rsidRDefault="00335DD8">
      <w:pPr>
        <w:pStyle w:val="Textoindependiente"/>
      </w:pPr>
    </w:p>
    <w:p w14:paraId="2E6E2F8F" w14:textId="77777777" w:rsidR="00335DD8" w:rsidRDefault="00000000">
      <w:pPr>
        <w:pStyle w:val="Textoindependiente"/>
        <w:spacing w:before="38"/>
      </w:pPr>
      <w:r>
        <w:rPr>
          <w:noProof/>
        </w:rPr>
        <mc:AlternateContent>
          <mc:Choice Requires="wps">
            <w:drawing>
              <wp:anchor distT="0" distB="0" distL="0" distR="0" simplePos="0" relativeHeight="487587840" behindDoc="1" locked="0" layoutInCell="1" allowOverlap="1" wp14:anchorId="15E1DCDE" wp14:editId="14E2E3FA">
                <wp:simplePos x="0" y="0"/>
                <wp:positionH relativeFrom="page">
                  <wp:posOffset>1086916</wp:posOffset>
                </wp:positionH>
                <wp:positionV relativeFrom="paragraph">
                  <wp:posOffset>185851</wp:posOffset>
                </wp:positionV>
                <wp:extent cx="1764030" cy="1270"/>
                <wp:effectExtent l="0" t="0" r="0" b="0"/>
                <wp:wrapTopAndBottom/>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64030" cy="1270"/>
                        </a:xfrm>
                        <a:custGeom>
                          <a:avLst/>
                          <a:gdLst/>
                          <a:ahLst/>
                          <a:cxnLst/>
                          <a:rect l="l" t="t" r="r" b="b"/>
                          <a:pathLst>
                            <a:path w="1764030">
                              <a:moveTo>
                                <a:pt x="0" y="0"/>
                              </a:moveTo>
                              <a:lnTo>
                                <a:pt x="1763551" y="0"/>
                              </a:lnTo>
                            </a:path>
                          </a:pathLst>
                        </a:custGeom>
                        <a:ln w="7968">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9FA8BCF" id="Graphic 1" o:spid="_x0000_s1026" style="position:absolute;margin-left:85.6pt;margin-top:14.65pt;width:138.9pt;height:.1pt;z-index:-15728640;visibility:visible;mso-wrap-style:square;mso-wrap-distance-left:0;mso-wrap-distance-top:0;mso-wrap-distance-right:0;mso-wrap-distance-bottom:0;mso-position-horizontal:absolute;mso-position-horizontal-relative:page;mso-position-vertical:absolute;mso-position-vertical-relative:text;v-text-anchor:top" coordsize="176403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" path="m,l1763551,e" filled="f" strokeweight=".22133mm">
                <v:path arrowok="t"/>
                <w10:wrap type="topAndBottom" anchorx="page"/>
              </v:shape>
            </w:pict>
          </mc:Fallback>
        </mc:AlternateContent>
      </w:r>
    </w:p>
    <w:p w14:paraId="54235325" w14:textId="77777777" w:rsidR="00335DD8" w:rsidRDefault="00000000">
      <w:pPr>
        <w:spacing w:before="3"/>
        <w:ind w:left="101"/>
        <w:rPr>
          <w:rFonts w:ascii="Arial"/>
          <w:b/>
          <w:sz w:val="20"/>
        </w:rPr>
      </w:pPr>
      <w:r>
        <w:rPr>
          <w:rFonts w:ascii="Arial"/>
          <w:b/>
          <w:spacing w:val="-2"/>
          <w:sz w:val="20"/>
        </w:rPr>
        <w:t>Firma</w:t>
      </w:r>
    </w:p>
    <w:p w14:paraId="6A39963E" w14:textId="77777777" w:rsidR="00335DD8" w:rsidRDefault="00000000">
      <w:pPr>
        <w:ind w:left="101"/>
        <w:rPr>
          <w:rFonts w:ascii="Arial" w:hAnsi="Arial"/>
          <w:b/>
          <w:sz w:val="20"/>
        </w:rPr>
      </w:pPr>
      <w:r>
        <w:rPr>
          <w:noProof/>
        </w:rPr>
        <w:drawing>
          <wp:anchor distT="0" distB="0" distL="0" distR="0" simplePos="0" relativeHeight="15729152" behindDoc="0" locked="0" layoutInCell="1" allowOverlap="1" wp14:anchorId="5F50B18E" wp14:editId="35B87638">
            <wp:simplePos x="0" y="0"/>
            <wp:positionH relativeFrom="page">
              <wp:posOffset>1016635</wp:posOffset>
            </wp:positionH>
            <wp:positionV relativeFrom="paragraph">
              <wp:posOffset>-755015</wp:posOffset>
            </wp:positionV>
            <wp:extent cx="1551940" cy="879208"/>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4" cstate="print"/>
                    <a:stretch>
                      <a:fillRect/>
                    </a:stretch>
                  </pic:blipFill>
                  <pic:spPr>
                    <a:xfrm>
                      <a:off x="0" y="0"/>
                      <a:ext cx="1551940" cy="879208"/>
                    </a:xfrm>
                    <a:prstGeom prst="rect">
                      <a:avLst/>
                    </a:prstGeom>
                  </pic:spPr>
                </pic:pic>
              </a:graphicData>
            </a:graphic>
          </wp:anchor>
        </w:drawing>
      </w:r>
      <w:r>
        <w:rPr>
          <w:rFonts w:ascii="Arial" w:hAnsi="Arial"/>
          <w:b/>
          <w:sz w:val="20"/>
        </w:rPr>
        <w:t>Contratista:</w:t>
      </w:r>
      <w:r>
        <w:rPr>
          <w:rFonts w:ascii="Arial" w:hAnsi="Arial"/>
          <w:b/>
          <w:spacing w:val="-13"/>
          <w:sz w:val="20"/>
        </w:rPr>
        <w:t xml:space="preserve"> </w:t>
      </w:r>
      <w:r>
        <w:rPr>
          <w:rFonts w:ascii="Arial" w:hAnsi="Arial"/>
          <w:b/>
          <w:sz w:val="20"/>
        </w:rPr>
        <w:t>Alexander</w:t>
      </w:r>
      <w:r>
        <w:rPr>
          <w:rFonts w:ascii="Arial" w:hAnsi="Arial"/>
          <w:b/>
          <w:spacing w:val="-11"/>
          <w:sz w:val="20"/>
        </w:rPr>
        <w:t xml:space="preserve"> </w:t>
      </w:r>
      <w:r>
        <w:rPr>
          <w:rFonts w:ascii="Arial" w:hAnsi="Arial"/>
          <w:b/>
          <w:sz w:val="20"/>
        </w:rPr>
        <w:t>Mena</w:t>
      </w:r>
      <w:r>
        <w:rPr>
          <w:rFonts w:ascii="Arial" w:hAnsi="Arial"/>
          <w:b/>
          <w:spacing w:val="-10"/>
          <w:sz w:val="20"/>
        </w:rPr>
        <w:t xml:space="preserve"> </w:t>
      </w:r>
      <w:r>
        <w:rPr>
          <w:rFonts w:ascii="Arial" w:hAnsi="Arial"/>
          <w:b/>
          <w:spacing w:val="-2"/>
          <w:sz w:val="20"/>
        </w:rPr>
        <w:t>Gutiérrez</w:t>
      </w:r>
    </w:p>
    <w:p w14:paraId="3E45C6A1" w14:textId="77777777" w:rsidR="00335DD8" w:rsidRDefault="00000000">
      <w:pPr>
        <w:spacing w:before="1"/>
        <w:ind w:left="101"/>
        <w:rPr>
          <w:rFonts w:ascii="Arial"/>
          <w:b/>
          <w:sz w:val="20"/>
        </w:rPr>
      </w:pPr>
      <w:r>
        <w:rPr>
          <w:rFonts w:ascii="Arial"/>
          <w:b/>
          <w:sz w:val="20"/>
        </w:rPr>
        <w:t>C.C.</w:t>
      </w:r>
      <w:r>
        <w:rPr>
          <w:rFonts w:ascii="Arial"/>
          <w:b/>
          <w:spacing w:val="-5"/>
          <w:sz w:val="20"/>
        </w:rPr>
        <w:t xml:space="preserve"> </w:t>
      </w:r>
      <w:r>
        <w:rPr>
          <w:rFonts w:ascii="Arial"/>
          <w:b/>
          <w:sz w:val="20"/>
        </w:rPr>
        <w:t>No.</w:t>
      </w:r>
      <w:r>
        <w:rPr>
          <w:rFonts w:ascii="Arial"/>
          <w:b/>
          <w:spacing w:val="-3"/>
          <w:sz w:val="20"/>
        </w:rPr>
        <w:t xml:space="preserve"> </w:t>
      </w:r>
      <w:r>
        <w:rPr>
          <w:rFonts w:ascii="Arial"/>
          <w:b/>
          <w:spacing w:val="-2"/>
          <w:sz w:val="20"/>
        </w:rPr>
        <w:t>11.805.970</w:t>
      </w:r>
    </w:p>
    <w:sectPr w:rsidR="00335DD8">
      <w:type w:val="continuous"/>
      <w:pgSz w:w="12240" w:h="15840"/>
      <w:pgMar w:top="1360" w:right="1580" w:bottom="280" w:left="15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8"/>
  <w:proofState w:spelling="clean"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5DD8"/>
    <w:rsid w:val="00335DD8"/>
    <w:rsid w:val="005412A5"/>
    <w:rsid w:val="00646C4E"/>
    <w:rsid w:val="00652AB9"/>
    <w:rsid w:val="008F24CA"/>
    <w:rsid w:val="00A6066B"/>
    <w:rsid w:val="00BA5F79"/>
    <w:rsid w:val="00CF480F"/>
    <w:rsid w:val="00D52150"/>
    <w:rsid w:val="00FE6BC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E420D1"/>
  <w15:docId w15:val="{F1083616-C585-4035-8FE4-9C893359B2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sz w:val="20"/>
      <w:szCs w:val="20"/>
    </w:rPr>
  </w:style>
  <w:style w:type="paragraph" w:styleId="Prrafodelista">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357</Words>
  <Characters>1965</Characters>
  <Application>Microsoft Office Word</Application>
  <DocSecurity>0</DocSecurity>
  <Lines>16</Lines>
  <Paragraphs>4</Paragraphs>
  <ScaleCrop>false</ScaleCrop>
  <Company/>
  <LinksUpToDate>false</LinksUpToDate>
  <CharactersWithSpaces>2318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 maria salazar castrillon</dc:creator>
  <cp:lastModifiedBy>mayra mena</cp:lastModifiedBy>
  <cp:revision>7</cp:revision>
  <dcterms:created xsi:type="dcterms:W3CDTF">2024-09-10T23:59:00Z</dcterms:created>
  <dcterms:modified xsi:type="dcterms:W3CDTF">2024-12-20T08:23:00Z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2024-08-12T00:00:00Z</vt:filetime>
  </property>
  <property fmtid="{D5CDD505-2E9C-101B-9397-08002B2CF9AE}" pid="3" name="Creator">
    <vt:lpwstr>Microsoft® Word 2019</vt:lpwstr>
  </property>
  <property fmtid="{D5CDD505-2E9C-101B-9397-08002B2CF9AE}" pid="4" name="LastSaved">
    <vt:filetime>2024-09-10T00:00:00Z</vt:filetime>
  </property>
  <property fmtid="{D5CDD505-2E9C-101B-9397-08002B2CF9AE}" pid="5" name="Producer">
    <vt:lpwstr>Microsoft® Word 2019</vt:lpwstr>
  </property>
</Properties>
</file>